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F97C" w14:textId="59603625" w:rsidR="00176512" w:rsidRDefault="00176512" w:rsidP="009158EA">
      <w:pPr>
        <w:jc w:val="center"/>
        <w:rPr>
          <w:lang w:val="fr-CH"/>
        </w:rPr>
      </w:pPr>
      <w:r>
        <w:rPr>
          <w:noProof/>
        </w:rPr>
        <w:drawing>
          <wp:inline distT="0" distB="0" distL="0" distR="0" wp14:anchorId="384C3FAA" wp14:editId="423DF489">
            <wp:extent cx="4333028" cy="1654776"/>
            <wp:effectExtent l="0" t="0" r="10795" b="0"/>
            <wp:docPr id="1" name="Image 1" descr="Macintosh HD:Users:michelveuthey:Dropbox:Captures d'écran:Capture d'écran 2017-09-20 17.1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veuthey:Dropbox:Captures d'écran:Capture d'écran 2017-09-20 17.15.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653" cy="1655015"/>
                    </a:xfrm>
                    <a:prstGeom prst="rect">
                      <a:avLst/>
                    </a:prstGeom>
                    <a:noFill/>
                    <a:ln>
                      <a:noFill/>
                    </a:ln>
                  </pic:spPr>
                </pic:pic>
              </a:graphicData>
            </a:graphic>
          </wp:inline>
        </w:drawing>
      </w:r>
    </w:p>
    <w:p w14:paraId="445ADF64" w14:textId="77777777" w:rsidR="00176512" w:rsidRDefault="00176512" w:rsidP="009158EA">
      <w:pPr>
        <w:jc w:val="center"/>
        <w:rPr>
          <w:lang w:val="fr-CH"/>
        </w:rPr>
      </w:pPr>
    </w:p>
    <w:p w14:paraId="6DE803FA" w14:textId="77777777" w:rsidR="009158EA" w:rsidRDefault="009158EA" w:rsidP="009158EA">
      <w:pPr>
        <w:jc w:val="center"/>
        <w:rPr>
          <w:lang w:val="fr-CH"/>
        </w:rPr>
      </w:pPr>
      <w:r w:rsidRPr="009158EA">
        <w:rPr>
          <w:lang w:val="fr-CH"/>
        </w:rPr>
        <w:t>Fifth</w:t>
      </w:r>
      <w:r>
        <w:rPr>
          <w:lang w:val="fr-CH"/>
        </w:rPr>
        <w:t xml:space="preserve"> Informal Thematic Session on « </w:t>
      </w:r>
      <w:r w:rsidRPr="009158EA">
        <w:rPr>
          <w:lang w:val="fr-CH"/>
        </w:rPr>
        <w:t>Smuggling of migrants, trafficking in persons and in contemporary forms of slavery, including appropriate identification, protection and assistance to m</w:t>
      </w:r>
      <w:r>
        <w:rPr>
          <w:lang w:val="fr-CH"/>
        </w:rPr>
        <w:t>igrants and trafficking victims »</w:t>
      </w:r>
    </w:p>
    <w:p w14:paraId="031516EA" w14:textId="77777777" w:rsidR="00D24775" w:rsidRDefault="00D24775" w:rsidP="009158EA">
      <w:pPr>
        <w:jc w:val="center"/>
        <w:rPr>
          <w:lang w:val="fr-CH"/>
        </w:rPr>
      </w:pPr>
    </w:p>
    <w:p w14:paraId="5B1CB931" w14:textId="77F970C1" w:rsidR="00D24775" w:rsidRDefault="00D24775" w:rsidP="009158EA">
      <w:pPr>
        <w:jc w:val="center"/>
        <w:rPr>
          <w:lang w:val="fr-CH"/>
        </w:rPr>
      </w:pPr>
      <w:r>
        <w:rPr>
          <w:lang w:val="fr-CH"/>
        </w:rPr>
        <w:t>Vienna, 4 September 2017</w:t>
      </w:r>
    </w:p>
    <w:p w14:paraId="3AFB2326" w14:textId="77777777" w:rsidR="00D24775" w:rsidRDefault="00D24775" w:rsidP="009158EA">
      <w:pPr>
        <w:jc w:val="center"/>
        <w:rPr>
          <w:lang w:val="fr-CH"/>
        </w:rPr>
      </w:pPr>
    </w:p>
    <w:p w14:paraId="4F804D82" w14:textId="1FF7DE3A" w:rsidR="00D24775" w:rsidRPr="009158EA" w:rsidRDefault="00D24775" w:rsidP="009158EA">
      <w:pPr>
        <w:jc w:val="center"/>
        <w:rPr>
          <w:lang w:val="fr-CH"/>
        </w:rPr>
      </w:pPr>
      <w:r>
        <w:rPr>
          <w:lang w:val="fr-CH"/>
        </w:rPr>
        <w:t>Statement by Professor Michel Veuthey</w:t>
      </w:r>
      <w:r>
        <w:rPr>
          <w:lang w:val="fr-CH"/>
        </w:rPr>
        <w:br/>
        <w:t>Ambassador of the Sovereign Order of Malta</w:t>
      </w:r>
      <w:r>
        <w:rPr>
          <w:lang w:val="fr-CH"/>
        </w:rPr>
        <w:br/>
        <w:t>to Monitor and Combat Trafficking in Persons</w:t>
      </w:r>
    </w:p>
    <w:p w14:paraId="78ED92BD" w14:textId="77777777" w:rsidR="009158EA" w:rsidRPr="009158EA" w:rsidRDefault="009158EA" w:rsidP="009158EA">
      <w:pPr>
        <w:rPr>
          <w:lang w:val="fr-CH"/>
        </w:rPr>
      </w:pPr>
    </w:p>
    <w:p w14:paraId="4D2365DA" w14:textId="77777777" w:rsidR="009158EA" w:rsidRPr="009158EA" w:rsidRDefault="009158EA" w:rsidP="009158EA">
      <w:pPr>
        <w:rPr>
          <w:lang w:val="fr-CH"/>
        </w:rPr>
      </w:pPr>
      <w:r>
        <w:rPr>
          <w:lang w:val="fr-CH"/>
        </w:rPr>
        <w:t xml:space="preserve">The </w:t>
      </w:r>
      <w:r w:rsidRPr="009158EA">
        <w:rPr>
          <w:lang w:val="fr-CH"/>
        </w:rPr>
        <w:t>Order of Malta would like to thank the organizers of this extremely interesting Fifth Informal Thematic Session. </w:t>
      </w:r>
    </w:p>
    <w:p w14:paraId="62074C83" w14:textId="77777777" w:rsidR="009158EA" w:rsidRPr="009158EA" w:rsidRDefault="009158EA" w:rsidP="009158EA">
      <w:pPr>
        <w:rPr>
          <w:lang w:val="fr-CH"/>
        </w:rPr>
      </w:pPr>
    </w:p>
    <w:p w14:paraId="4D0F2225" w14:textId="77777777" w:rsidR="009158EA" w:rsidRPr="009158EA" w:rsidRDefault="009158EA" w:rsidP="009158EA">
      <w:pPr>
        <w:rPr>
          <w:lang w:val="fr-CH"/>
        </w:rPr>
      </w:pPr>
      <w:r w:rsidRPr="009158EA">
        <w:rPr>
          <w:lang w:val="fr-CH"/>
        </w:rPr>
        <w:t>We reaffirm the Order’s commitment to contribute to reduce vulnerabilities of migrants and to protect them, especially victims of human trafficking. </w:t>
      </w:r>
    </w:p>
    <w:p w14:paraId="589DB623" w14:textId="77777777" w:rsidR="009158EA" w:rsidRPr="009158EA" w:rsidRDefault="009158EA" w:rsidP="009158EA">
      <w:pPr>
        <w:rPr>
          <w:lang w:val="fr-CH"/>
        </w:rPr>
      </w:pPr>
    </w:p>
    <w:p w14:paraId="35614E9B" w14:textId="77777777" w:rsidR="009158EA" w:rsidRPr="009158EA" w:rsidRDefault="009158EA" w:rsidP="009158EA">
      <w:pPr>
        <w:rPr>
          <w:lang w:val="fr-CH"/>
        </w:rPr>
      </w:pPr>
      <w:r w:rsidRPr="009158EA">
        <w:rPr>
          <w:lang w:val="fr-CH"/>
        </w:rPr>
        <w:t>The Order of Malta is about to reinforce its efforts to address migrant vulnerability through its international diplomatic network, on the multilateral level, as well as through its bilateral Ambassadors in 106 countries. In addition, we propose social and humanitarian actions conducted by our National Associations and our worldwide relief agency "Malteser International". </w:t>
      </w:r>
    </w:p>
    <w:p w14:paraId="71116DBE" w14:textId="77777777" w:rsidR="009158EA" w:rsidRPr="009158EA" w:rsidRDefault="009158EA" w:rsidP="009158EA">
      <w:pPr>
        <w:rPr>
          <w:lang w:val="fr-CH"/>
        </w:rPr>
      </w:pPr>
    </w:p>
    <w:p w14:paraId="44ABFF45" w14:textId="77777777" w:rsidR="009158EA" w:rsidRPr="009158EA" w:rsidRDefault="009158EA" w:rsidP="009158EA">
      <w:pPr>
        <w:rPr>
          <w:lang w:val="fr-CH"/>
        </w:rPr>
      </w:pPr>
      <w:r w:rsidRPr="009158EA">
        <w:rPr>
          <w:lang w:val="fr-CH"/>
        </w:rPr>
        <w:t>The Order would like to continue to listen to other stakeholders, such as yourselves, to learn from your best practices. We invite cooperation in order to contribute to better protect migrants.</w:t>
      </w:r>
    </w:p>
    <w:p w14:paraId="156CCD9D" w14:textId="77777777" w:rsidR="009158EA" w:rsidRPr="009158EA" w:rsidRDefault="009158EA" w:rsidP="009158EA">
      <w:pPr>
        <w:rPr>
          <w:lang w:val="fr-CH"/>
        </w:rPr>
      </w:pPr>
    </w:p>
    <w:p w14:paraId="0A18C7D2" w14:textId="77777777" w:rsidR="009158EA" w:rsidRPr="009158EA" w:rsidRDefault="009158EA" w:rsidP="009158EA">
      <w:pPr>
        <w:rPr>
          <w:lang w:val="fr-CH"/>
        </w:rPr>
      </w:pPr>
      <w:r w:rsidRPr="009158EA">
        <w:rPr>
          <w:lang w:val="fr-CH"/>
        </w:rPr>
        <w:t>We would like to reaffirm the relevant rules of international, regional law, as well as universal religious values protecting human life and dignity.</w:t>
      </w:r>
    </w:p>
    <w:p w14:paraId="73B67736" w14:textId="77777777" w:rsidR="009158EA" w:rsidRDefault="009158EA" w:rsidP="009158EA">
      <w:pPr>
        <w:rPr>
          <w:lang w:val="fr-CH"/>
        </w:rPr>
      </w:pPr>
    </w:p>
    <w:p w14:paraId="3A084E1A" w14:textId="77777777" w:rsidR="009158EA" w:rsidRPr="009158EA" w:rsidRDefault="009158EA" w:rsidP="009158EA">
      <w:pPr>
        <w:rPr>
          <w:lang w:val="fr-CH"/>
        </w:rPr>
      </w:pPr>
      <w:r>
        <w:rPr>
          <w:lang w:val="fr-CH"/>
        </w:rPr>
        <w:t>Mr. Chairman, allow me</w:t>
      </w:r>
      <w:r w:rsidRPr="009158EA">
        <w:rPr>
          <w:lang w:val="fr-CH"/>
        </w:rPr>
        <w:t xml:space="preserve"> to leave you with a question: could we use the opportunities of the following anniversaries in 2018 to highlight the plight of victims of human trafficking and the pressing need to assist and protect them:</w:t>
      </w:r>
    </w:p>
    <w:p w14:paraId="6BA8FC1B" w14:textId="77777777" w:rsidR="009158EA" w:rsidRPr="009158EA" w:rsidRDefault="009158EA" w:rsidP="009158EA">
      <w:pPr>
        <w:rPr>
          <w:lang w:val="fr-CH"/>
        </w:rPr>
      </w:pPr>
    </w:p>
    <w:p w14:paraId="4CDC8EA5" w14:textId="77777777" w:rsidR="009158EA" w:rsidRPr="009158EA" w:rsidRDefault="009158EA" w:rsidP="009158EA">
      <w:pPr>
        <w:rPr>
          <w:lang w:val="fr-CH"/>
        </w:rPr>
      </w:pPr>
      <w:r w:rsidRPr="009158EA">
        <w:rPr>
          <w:lang w:val="fr-CH"/>
        </w:rPr>
        <w:t>- The 20</w:t>
      </w:r>
      <w:r w:rsidRPr="009158EA">
        <w:rPr>
          <w:vertAlign w:val="superscript"/>
          <w:lang w:val="fr-CH"/>
        </w:rPr>
        <w:t>th</w:t>
      </w:r>
      <w:r w:rsidRPr="009158EA">
        <w:rPr>
          <w:lang w:val="fr-CH"/>
        </w:rPr>
        <w:t xml:space="preserve"> anniversaries of the </w:t>
      </w:r>
      <w:r>
        <w:rPr>
          <w:lang w:val="fr-CH"/>
        </w:rPr>
        <w:t xml:space="preserve">Rome </w:t>
      </w:r>
      <w:r w:rsidRPr="009158EA">
        <w:rPr>
          <w:i/>
          <w:lang w:val="fr-CH"/>
        </w:rPr>
        <w:t>Statute of the International Criminal Court</w:t>
      </w:r>
      <w:r>
        <w:rPr>
          <w:lang w:val="fr-CH"/>
        </w:rPr>
        <w:t xml:space="preserve"> and of the </w:t>
      </w:r>
      <w:r w:rsidRPr="009158EA">
        <w:rPr>
          <w:i/>
          <w:lang w:val="fr-CH"/>
        </w:rPr>
        <w:t>Guiding Principles on the protection of IDPs</w:t>
      </w:r>
    </w:p>
    <w:p w14:paraId="44592D14" w14:textId="77777777" w:rsidR="009158EA" w:rsidRPr="009158EA" w:rsidRDefault="009158EA" w:rsidP="009158EA">
      <w:pPr>
        <w:rPr>
          <w:lang w:val="fr-CH"/>
        </w:rPr>
      </w:pPr>
    </w:p>
    <w:p w14:paraId="2C2329A4" w14:textId="77777777" w:rsidR="009158EA" w:rsidRPr="009158EA" w:rsidRDefault="009158EA" w:rsidP="009158EA">
      <w:pPr>
        <w:rPr>
          <w:lang w:val="fr-CH"/>
        </w:rPr>
      </w:pPr>
      <w:r w:rsidRPr="009158EA">
        <w:rPr>
          <w:lang w:val="fr-CH"/>
        </w:rPr>
        <w:t>- The 70</w:t>
      </w:r>
      <w:r w:rsidRPr="009158EA">
        <w:rPr>
          <w:vertAlign w:val="superscript"/>
          <w:lang w:val="fr-CH"/>
        </w:rPr>
        <w:t>th</w:t>
      </w:r>
      <w:r w:rsidRPr="009158EA">
        <w:rPr>
          <w:lang w:val="fr-CH"/>
        </w:rPr>
        <w:t xml:space="preserve"> anniversary of the adoption of the </w:t>
      </w:r>
      <w:r w:rsidRPr="009158EA">
        <w:rPr>
          <w:i/>
          <w:lang w:val="fr-CH"/>
        </w:rPr>
        <w:t>Universal Declaration on Human Rights</w:t>
      </w:r>
      <w:r w:rsidRPr="009158EA">
        <w:rPr>
          <w:lang w:val="fr-CH"/>
        </w:rPr>
        <w:t>.</w:t>
      </w:r>
    </w:p>
    <w:p w14:paraId="5C013618" w14:textId="77777777" w:rsidR="009158EA" w:rsidRPr="009158EA" w:rsidRDefault="009158EA" w:rsidP="009158EA">
      <w:pPr>
        <w:rPr>
          <w:lang w:val="fr-CH"/>
        </w:rPr>
      </w:pPr>
    </w:p>
    <w:p w14:paraId="4D93E737" w14:textId="074BF0AF" w:rsidR="00594190" w:rsidRPr="00176512" w:rsidRDefault="00172D84">
      <w:pPr>
        <w:rPr>
          <w:lang w:val="fr-CH"/>
        </w:rPr>
      </w:pPr>
      <w:r>
        <w:rPr>
          <w:lang w:val="fr-CH"/>
        </w:rPr>
        <w:t>Thank</w:t>
      </w:r>
      <w:r w:rsidR="009158EA" w:rsidRPr="009158EA">
        <w:rPr>
          <w:lang w:val="fr-CH"/>
        </w:rPr>
        <w:t xml:space="preserve"> you, Mr. Chairman. </w:t>
      </w:r>
      <w:bookmarkStart w:id="0" w:name="_GoBack"/>
      <w:bookmarkEnd w:id="0"/>
    </w:p>
    <w:sectPr w:rsidR="00594190" w:rsidRPr="00176512" w:rsidSect="005941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EA"/>
    <w:rsid w:val="00172D84"/>
    <w:rsid w:val="00176512"/>
    <w:rsid w:val="00594190"/>
    <w:rsid w:val="009158EA"/>
    <w:rsid w:val="009D213C"/>
    <w:rsid w:val="00D24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3A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5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65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5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65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9901">
      <w:bodyDiv w:val="1"/>
      <w:marLeft w:val="0"/>
      <w:marRight w:val="0"/>
      <w:marTop w:val="0"/>
      <w:marBottom w:val="0"/>
      <w:divBdr>
        <w:top w:val="none" w:sz="0" w:space="0" w:color="auto"/>
        <w:left w:val="none" w:sz="0" w:space="0" w:color="auto"/>
        <w:bottom w:val="none" w:sz="0" w:space="0" w:color="auto"/>
        <w:right w:val="none" w:sz="0" w:space="0" w:color="auto"/>
      </w:divBdr>
      <w:divsChild>
        <w:div w:id="1135829139">
          <w:marLeft w:val="0"/>
          <w:marRight w:val="0"/>
          <w:marTop w:val="0"/>
          <w:marBottom w:val="0"/>
          <w:divBdr>
            <w:top w:val="none" w:sz="0" w:space="0" w:color="auto"/>
            <w:left w:val="none" w:sz="0" w:space="0" w:color="auto"/>
            <w:bottom w:val="none" w:sz="0" w:space="0" w:color="auto"/>
            <w:right w:val="none" w:sz="0" w:space="0" w:color="auto"/>
          </w:divBdr>
        </w:div>
        <w:div w:id="421100324">
          <w:marLeft w:val="0"/>
          <w:marRight w:val="0"/>
          <w:marTop w:val="0"/>
          <w:marBottom w:val="0"/>
          <w:divBdr>
            <w:top w:val="none" w:sz="0" w:space="0" w:color="auto"/>
            <w:left w:val="none" w:sz="0" w:space="0" w:color="auto"/>
            <w:bottom w:val="none" w:sz="0" w:space="0" w:color="auto"/>
            <w:right w:val="none" w:sz="0" w:space="0" w:color="auto"/>
          </w:divBdr>
        </w:div>
        <w:div w:id="856843992">
          <w:marLeft w:val="0"/>
          <w:marRight w:val="0"/>
          <w:marTop w:val="0"/>
          <w:marBottom w:val="0"/>
          <w:divBdr>
            <w:top w:val="none" w:sz="0" w:space="0" w:color="auto"/>
            <w:left w:val="none" w:sz="0" w:space="0" w:color="auto"/>
            <w:bottom w:val="none" w:sz="0" w:space="0" w:color="auto"/>
            <w:right w:val="none" w:sz="0" w:space="0" w:color="auto"/>
          </w:divBdr>
        </w:div>
        <w:div w:id="536310410">
          <w:marLeft w:val="0"/>
          <w:marRight w:val="0"/>
          <w:marTop w:val="0"/>
          <w:marBottom w:val="0"/>
          <w:divBdr>
            <w:top w:val="none" w:sz="0" w:space="0" w:color="auto"/>
            <w:left w:val="none" w:sz="0" w:space="0" w:color="auto"/>
            <w:bottom w:val="none" w:sz="0" w:space="0" w:color="auto"/>
            <w:right w:val="none" w:sz="0" w:space="0" w:color="auto"/>
          </w:divBdr>
        </w:div>
        <w:div w:id="1312519085">
          <w:marLeft w:val="0"/>
          <w:marRight w:val="0"/>
          <w:marTop w:val="0"/>
          <w:marBottom w:val="0"/>
          <w:divBdr>
            <w:top w:val="none" w:sz="0" w:space="0" w:color="auto"/>
            <w:left w:val="none" w:sz="0" w:space="0" w:color="auto"/>
            <w:bottom w:val="none" w:sz="0" w:space="0" w:color="auto"/>
            <w:right w:val="none" w:sz="0" w:space="0" w:color="auto"/>
          </w:divBdr>
        </w:div>
        <w:div w:id="1808275564">
          <w:marLeft w:val="0"/>
          <w:marRight w:val="0"/>
          <w:marTop w:val="0"/>
          <w:marBottom w:val="0"/>
          <w:divBdr>
            <w:top w:val="none" w:sz="0" w:space="0" w:color="auto"/>
            <w:left w:val="none" w:sz="0" w:space="0" w:color="auto"/>
            <w:bottom w:val="none" w:sz="0" w:space="0" w:color="auto"/>
            <w:right w:val="none" w:sz="0" w:space="0" w:color="auto"/>
          </w:divBdr>
        </w:div>
        <w:div w:id="1884752827">
          <w:marLeft w:val="0"/>
          <w:marRight w:val="0"/>
          <w:marTop w:val="0"/>
          <w:marBottom w:val="0"/>
          <w:divBdr>
            <w:top w:val="none" w:sz="0" w:space="0" w:color="auto"/>
            <w:left w:val="none" w:sz="0" w:space="0" w:color="auto"/>
            <w:bottom w:val="none" w:sz="0" w:space="0" w:color="auto"/>
            <w:right w:val="none" w:sz="0" w:space="0" w:color="auto"/>
          </w:divBdr>
        </w:div>
        <w:div w:id="123159639">
          <w:marLeft w:val="0"/>
          <w:marRight w:val="0"/>
          <w:marTop w:val="0"/>
          <w:marBottom w:val="0"/>
          <w:divBdr>
            <w:top w:val="none" w:sz="0" w:space="0" w:color="auto"/>
            <w:left w:val="none" w:sz="0" w:space="0" w:color="auto"/>
            <w:bottom w:val="none" w:sz="0" w:space="0" w:color="auto"/>
            <w:right w:val="none" w:sz="0" w:space="0" w:color="auto"/>
          </w:divBdr>
        </w:div>
        <w:div w:id="1800537876">
          <w:marLeft w:val="0"/>
          <w:marRight w:val="0"/>
          <w:marTop w:val="0"/>
          <w:marBottom w:val="0"/>
          <w:divBdr>
            <w:top w:val="none" w:sz="0" w:space="0" w:color="auto"/>
            <w:left w:val="none" w:sz="0" w:space="0" w:color="auto"/>
            <w:bottom w:val="none" w:sz="0" w:space="0" w:color="auto"/>
            <w:right w:val="none" w:sz="0" w:space="0" w:color="auto"/>
          </w:divBdr>
        </w:div>
        <w:div w:id="646710651">
          <w:marLeft w:val="0"/>
          <w:marRight w:val="0"/>
          <w:marTop w:val="0"/>
          <w:marBottom w:val="0"/>
          <w:divBdr>
            <w:top w:val="none" w:sz="0" w:space="0" w:color="auto"/>
            <w:left w:val="none" w:sz="0" w:space="0" w:color="auto"/>
            <w:bottom w:val="none" w:sz="0" w:space="0" w:color="auto"/>
            <w:right w:val="none" w:sz="0" w:space="0" w:color="auto"/>
          </w:divBdr>
        </w:div>
        <w:div w:id="1145124037">
          <w:marLeft w:val="0"/>
          <w:marRight w:val="0"/>
          <w:marTop w:val="0"/>
          <w:marBottom w:val="0"/>
          <w:divBdr>
            <w:top w:val="none" w:sz="0" w:space="0" w:color="auto"/>
            <w:left w:val="none" w:sz="0" w:space="0" w:color="auto"/>
            <w:bottom w:val="none" w:sz="0" w:space="0" w:color="auto"/>
            <w:right w:val="none" w:sz="0" w:space="0" w:color="auto"/>
          </w:divBdr>
        </w:div>
        <w:div w:id="2007055040">
          <w:marLeft w:val="0"/>
          <w:marRight w:val="0"/>
          <w:marTop w:val="0"/>
          <w:marBottom w:val="0"/>
          <w:divBdr>
            <w:top w:val="none" w:sz="0" w:space="0" w:color="auto"/>
            <w:left w:val="none" w:sz="0" w:space="0" w:color="auto"/>
            <w:bottom w:val="none" w:sz="0" w:space="0" w:color="auto"/>
            <w:right w:val="none" w:sz="0" w:space="0" w:color="auto"/>
          </w:divBdr>
        </w:div>
        <w:div w:id="1912080793">
          <w:marLeft w:val="0"/>
          <w:marRight w:val="0"/>
          <w:marTop w:val="0"/>
          <w:marBottom w:val="0"/>
          <w:divBdr>
            <w:top w:val="none" w:sz="0" w:space="0" w:color="auto"/>
            <w:left w:val="none" w:sz="0" w:space="0" w:color="auto"/>
            <w:bottom w:val="none" w:sz="0" w:space="0" w:color="auto"/>
            <w:right w:val="none" w:sz="0" w:space="0" w:color="auto"/>
          </w:divBdr>
        </w:div>
        <w:div w:id="1144741225">
          <w:marLeft w:val="0"/>
          <w:marRight w:val="0"/>
          <w:marTop w:val="0"/>
          <w:marBottom w:val="0"/>
          <w:divBdr>
            <w:top w:val="none" w:sz="0" w:space="0" w:color="auto"/>
            <w:left w:val="none" w:sz="0" w:space="0" w:color="auto"/>
            <w:bottom w:val="none" w:sz="0" w:space="0" w:color="auto"/>
            <w:right w:val="none" w:sz="0" w:space="0" w:color="auto"/>
          </w:divBdr>
        </w:div>
        <w:div w:id="612513458">
          <w:marLeft w:val="0"/>
          <w:marRight w:val="0"/>
          <w:marTop w:val="0"/>
          <w:marBottom w:val="0"/>
          <w:divBdr>
            <w:top w:val="none" w:sz="0" w:space="0" w:color="auto"/>
            <w:left w:val="none" w:sz="0" w:space="0" w:color="auto"/>
            <w:bottom w:val="none" w:sz="0" w:space="0" w:color="auto"/>
            <w:right w:val="none" w:sz="0" w:space="0" w:color="auto"/>
          </w:divBdr>
        </w:div>
        <w:div w:id="1581208544">
          <w:marLeft w:val="0"/>
          <w:marRight w:val="0"/>
          <w:marTop w:val="0"/>
          <w:marBottom w:val="0"/>
          <w:divBdr>
            <w:top w:val="none" w:sz="0" w:space="0" w:color="auto"/>
            <w:left w:val="none" w:sz="0" w:space="0" w:color="auto"/>
            <w:bottom w:val="none" w:sz="0" w:space="0" w:color="auto"/>
            <w:right w:val="none" w:sz="0" w:space="0" w:color="auto"/>
          </w:divBdr>
        </w:div>
        <w:div w:id="1521241014">
          <w:marLeft w:val="0"/>
          <w:marRight w:val="0"/>
          <w:marTop w:val="0"/>
          <w:marBottom w:val="0"/>
          <w:divBdr>
            <w:top w:val="none" w:sz="0" w:space="0" w:color="auto"/>
            <w:left w:val="none" w:sz="0" w:space="0" w:color="auto"/>
            <w:bottom w:val="none" w:sz="0" w:space="0" w:color="auto"/>
            <w:right w:val="none" w:sz="0" w:space="0" w:color="auto"/>
          </w:divBdr>
        </w:div>
        <w:div w:id="613102486">
          <w:marLeft w:val="0"/>
          <w:marRight w:val="0"/>
          <w:marTop w:val="0"/>
          <w:marBottom w:val="0"/>
          <w:divBdr>
            <w:top w:val="none" w:sz="0" w:space="0" w:color="auto"/>
            <w:left w:val="none" w:sz="0" w:space="0" w:color="auto"/>
            <w:bottom w:val="none" w:sz="0" w:space="0" w:color="auto"/>
            <w:right w:val="none" w:sz="0" w:space="0" w:color="auto"/>
          </w:divBdr>
        </w:div>
      </w:divsChild>
    </w:div>
    <w:div w:id="2078354754">
      <w:bodyDiv w:val="1"/>
      <w:marLeft w:val="0"/>
      <w:marRight w:val="0"/>
      <w:marTop w:val="0"/>
      <w:marBottom w:val="0"/>
      <w:divBdr>
        <w:top w:val="none" w:sz="0" w:space="0" w:color="auto"/>
        <w:left w:val="none" w:sz="0" w:space="0" w:color="auto"/>
        <w:bottom w:val="none" w:sz="0" w:space="0" w:color="auto"/>
        <w:right w:val="none" w:sz="0" w:space="0" w:color="auto"/>
      </w:divBdr>
      <w:divsChild>
        <w:div w:id="269557649">
          <w:marLeft w:val="0"/>
          <w:marRight w:val="0"/>
          <w:marTop w:val="0"/>
          <w:marBottom w:val="0"/>
          <w:divBdr>
            <w:top w:val="none" w:sz="0" w:space="0" w:color="auto"/>
            <w:left w:val="none" w:sz="0" w:space="0" w:color="auto"/>
            <w:bottom w:val="none" w:sz="0" w:space="0" w:color="auto"/>
            <w:right w:val="none" w:sz="0" w:space="0" w:color="auto"/>
          </w:divBdr>
        </w:div>
        <w:div w:id="2092965232">
          <w:marLeft w:val="0"/>
          <w:marRight w:val="0"/>
          <w:marTop w:val="0"/>
          <w:marBottom w:val="0"/>
          <w:divBdr>
            <w:top w:val="none" w:sz="0" w:space="0" w:color="auto"/>
            <w:left w:val="none" w:sz="0" w:space="0" w:color="auto"/>
            <w:bottom w:val="none" w:sz="0" w:space="0" w:color="auto"/>
            <w:right w:val="none" w:sz="0" w:space="0" w:color="auto"/>
          </w:divBdr>
        </w:div>
        <w:div w:id="1424104591">
          <w:marLeft w:val="0"/>
          <w:marRight w:val="0"/>
          <w:marTop w:val="0"/>
          <w:marBottom w:val="0"/>
          <w:divBdr>
            <w:top w:val="none" w:sz="0" w:space="0" w:color="auto"/>
            <w:left w:val="none" w:sz="0" w:space="0" w:color="auto"/>
            <w:bottom w:val="none" w:sz="0" w:space="0" w:color="auto"/>
            <w:right w:val="none" w:sz="0" w:space="0" w:color="auto"/>
          </w:divBdr>
        </w:div>
        <w:div w:id="794787151">
          <w:marLeft w:val="0"/>
          <w:marRight w:val="0"/>
          <w:marTop w:val="0"/>
          <w:marBottom w:val="0"/>
          <w:divBdr>
            <w:top w:val="none" w:sz="0" w:space="0" w:color="auto"/>
            <w:left w:val="none" w:sz="0" w:space="0" w:color="auto"/>
            <w:bottom w:val="none" w:sz="0" w:space="0" w:color="auto"/>
            <w:right w:val="none" w:sz="0" w:space="0" w:color="auto"/>
          </w:divBdr>
        </w:div>
        <w:div w:id="1959220495">
          <w:marLeft w:val="0"/>
          <w:marRight w:val="0"/>
          <w:marTop w:val="0"/>
          <w:marBottom w:val="0"/>
          <w:divBdr>
            <w:top w:val="none" w:sz="0" w:space="0" w:color="auto"/>
            <w:left w:val="none" w:sz="0" w:space="0" w:color="auto"/>
            <w:bottom w:val="none" w:sz="0" w:space="0" w:color="auto"/>
            <w:right w:val="none" w:sz="0" w:space="0" w:color="auto"/>
          </w:divBdr>
        </w:div>
        <w:div w:id="843667469">
          <w:marLeft w:val="0"/>
          <w:marRight w:val="0"/>
          <w:marTop w:val="0"/>
          <w:marBottom w:val="0"/>
          <w:divBdr>
            <w:top w:val="none" w:sz="0" w:space="0" w:color="auto"/>
            <w:left w:val="none" w:sz="0" w:space="0" w:color="auto"/>
            <w:bottom w:val="none" w:sz="0" w:space="0" w:color="auto"/>
            <w:right w:val="none" w:sz="0" w:space="0" w:color="auto"/>
          </w:divBdr>
        </w:div>
        <w:div w:id="215557248">
          <w:marLeft w:val="0"/>
          <w:marRight w:val="0"/>
          <w:marTop w:val="0"/>
          <w:marBottom w:val="0"/>
          <w:divBdr>
            <w:top w:val="none" w:sz="0" w:space="0" w:color="auto"/>
            <w:left w:val="none" w:sz="0" w:space="0" w:color="auto"/>
            <w:bottom w:val="none" w:sz="0" w:space="0" w:color="auto"/>
            <w:right w:val="none" w:sz="0" w:space="0" w:color="auto"/>
          </w:divBdr>
        </w:div>
        <w:div w:id="1735467256">
          <w:marLeft w:val="0"/>
          <w:marRight w:val="0"/>
          <w:marTop w:val="0"/>
          <w:marBottom w:val="0"/>
          <w:divBdr>
            <w:top w:val="none" w:sz="0" w:space="0" w:color="auto"/>
            <w:left w:val="none" w:sz="0" w:space="0" w:color="auto"/>
            <w:bottom w:val="none" w:sz="0" w:space="0" w:color="auto"/>
            <w:right w:val="none" w:sz="0" w:space="0" w:color="auto"/>
          </w:divBdr>
        </w:div>
        <w:div w:id="1323047767">
          <w:marLeft w:val="0"/>
          <w:marRight w:val="0"/>
          <w:marTop w:val="0"/>
          <w:marBottom w:val="0"/>
          <w:divBdr>
            <w:top w:val="none" w:sz="0" w:space="0" w:color="auto"/>
            <w:left w:val="none" w:sz="0" w:space="0" w:color="auto"/>
            <w:bottom w:val="none" w:sz="0" w:space="0" w:color="auto"/>
            <w:right w:val="none" w:sz="0" w:space="0" w:color="auto"/>
          </w:divBdr>
        </w:div>
        <w:div w:id="1876038523">
          <w:marLeft w:val="0"/>
          <w:marRight w:val="0"/>
          <w:marTop w:val="0"/>
          <w:marBottom w:val="0"/>
          <w:divBdr>
            <w:top w:val="none" w:sz="0" w:space="0" w:color="auto"/>
            <w:left w:val="none" w:sz="0" w:space="0" w:color="auto"/>
            <w:bottom w:val="none" w:sz="0" w:space="0" w:color="auto"/>
            <w:right w:val="none" w:sz="0" w:space="0" w:color="auto"/>
          </w:divBdr>
        </w:div>
        <w:div w:id="1897350500">
          <w:marLeft w:val="0"/>
          <w:marRight w:val="0"/>
          <w:marTop w:val="0"/>
          <w:marBottom w:val="0"/>
          <w:divBdr>
            <w:top w:val="none" w:sz="0" w:space="0" w:color="auto"/>
            <w:left w:val="none" w:sz="0" w:space="0" w:color="auto"/>
            <w:bottom w:val="none" w:sz="0" w:space="0" w:color="auto"/>
            <w:right w:val="none" w:sz="0" w:space="0" w:color="auto"/>
          </w:divBdr>
        </w:div>
        <w:div w:id="428626768">
          <w:marLeft w:val="0"/>
          <w:marRight w:val="0"/>
          <w:marTop w:val="0"/>
          <w:marBottom w:val="0"/>
          <w:divBdr>
            <w:top w:val="none" w:sz="0" w:space="0" w:color="auto"/>
            <w:left w:val="none" w:sz="0" w:space="0" w:color="auto"/>
            <w:bottom w:val="none" w:sz="0" w:space="0" w:color="auto"/>
            <w:right w:val="none" w:sz="0" w:space="0" w:color="auto"/>
          </w:divBdr>
        </w:div>
        <w:div w:id="994067824">
          <w:marLeft w:val="0"/>
          <w:marRight w:val="0"/>
          <w:marTop w:val="0"/>
          <w:marBottom w:val="0"/>
          <w:divBdr>
            <w:top w:val="none" w:sz="0" w:space="0" w:color="auto"/>
            <w:left w:val="none" w:sz="0" w:space="0" w:color="auto"/>
            <w:bottom w:val="none" w:sz="0" w:space="0" w:color="auto"/>
            <w:right w:val="none" w:sz="0" w:space="0" w:color="auto"/>
          </w:divBdr>
        </w:div>
        <w:div w:id="2117022783">
          <w:marLeft w:val="0"/>
          <w:marRight w:val="0"/>
          <w:marTop w:val="0"/>
          <w:marBottom w:val="0"/>
          <w:divBdr>
            <w:top w:val="none" w:sz="0" w:space="0" w:color="auto"/>
            <w:left w:val="none" w:sz="0" w:space="0" w:color="auto"/>
            <w:bottom w:val="none" w:sz="0" w:space="0" w:color="auto"/>
            <w:right w:val="none" w:sz="0" w:space="0" w:color="auto"/>
          </w:divBdr>
        </w:div>
        <w:div w:id="1820922425">
          <w:marLeft w:val="0"/>
          <w:marRight w:val="0"/>
          <w:marTop w:val="0"/>
          <w:marBottom w:val="0"/>
          <w:divBdr>
            <w:top w:val="none" w:sz="0" w:space="0" w:color="auto"/>
            <w:left w:val="none" w:sz="0" w:space="0" w:color="auto"/>
            <w:bottom w:val="none" w:sz="0" w:space="0" w:color="auto"/>
            <w:right w:val="none" w:sz="0" w:space="0" w:color="auto"/>
          </w:divBdr>
        </w:div>
        <w:div w:id="249199799">
          <w:marLeft w:val="0"/>
          <w:marRight w:val="0"/>
          <w:marTop w:val="0"/>
          <w:marBottom w:val="0"/>
          <w:divBdr>
            <w:top w:val="none" w:sz="0" w:space="0" w:color="auto"/>
            <w:left w:val="none" w:sz="0" w:space="0" w:color="auto"/>
            <w:bottom w:val="none" w:sz="0" w:space="0" w:color="auto"/>
            <w:right w:val="none" w:sz="0" w:space="0" w:color="auto"/>
          </w:divBdr>
        </w:div>
        <w:div w:id="930358336">
          <w:marLeft w:val="0"/>
          <w:marRight w:val="0"/>
          <w:marTop w:val="0"/>
          <w:marBottom w:val="0"/>
          <w:divBdr>
            <w:top w:val="none" w:sz="0" w:space="0" w:color="auto"/>
            <w:left w:val="none" w:sz="0" w:space="0" w:color="auto"/>
            <w:bottom w:val="none" w:sz="0" w:space="0" w:color="auto"/>
            <w:right w:val="none" w:sz="0" w:space="0" w:color="auto"/>
          </w:divBdr>
        </w:div>
        <w:div w:id="1261795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1568</Characters>
  <Application>Microsoft Macintosh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3</cp:revision>
  <cp:lastPrinted>2017-09-20T15:16:00Z</cp:lastPrinted>
  <dcterms:created xsi:type="dcterms:W3CDTF">2017-09-20T15:19:00Z</dcterms:created>
  <dcterms:modified xsi:type="dcterms:W3CDTF">2017-09-20T15:19:00Z</dcterms:modified>
</cp:coreProperties>
</file>